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Inwerkmap geven aan SA + AS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Uitkomsten RvA meeting uitwerken en doorgeven aan relevante taakgroepen.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stukkendeadlines IO/BO maken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 toegang Dimitry regelen met Jan Wormmeester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i w:val="1"/>
          <w:rtl w:val="0"/>
        </w:rPr>
        <w:t xml:space="preserve">geskipt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Fix printshit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Mail over taakgroepevaluaties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Mail over persoonlijke evaluaties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koop opnameapparaat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>
          <w:color w:val="f1c232"/>
          <w:u w:val="none"/>
        </w:rPr>
      </w:pPr>
      <w:r w:rsidDel="00000000" w:rsidR="00000000" w:rsidRPr="00000000">
        <w:rPr>
          <w:color w:val="f1c232"/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VVZO nabespreken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Sancties Corvee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Aankleding raadskamer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IO-actiepunten doornemen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Websitegesprek met Abe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Bètaraad + NSA + ACD feessie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 verkiezings-DHO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